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DD" w:rsidRPr="00E91FDD" w:rsidRDefault="00E91FDD" w:rsidP="00E91FDD">
      <w:pPr>
        <w:spacing w:beforeAutospacing="1" w:afterAutospacing="1" w:line="180" w:lineRule="atLeast"/>
        <w:outlineLvl w:val="6"/>
        <w:rPr>
          <w:rFonts w:ascii="Verdana" w:eastAsia="Times New Roman" w:hAnsi="Verdana" w:cs="Times New Roman"/>
          <w:b/>
          <w:bCs/>
          <w:color w:val="888888"/>
          <w:sz w:val="15"/>
          <w:szCs w:val="15"/>
          <w:lang/>
        </w:rPr>
      </w:pPr>
      <w:r w:rsidRPr="00E91FDD">
        <w:rPr>
          <w:rFonts w:ascii="Verdana" w:eastAsia="Times New Roman" w:hAnsi="Verdana" w:cs="Times New Roman"/>
          <w:b/>
          <w:bCs/>
          <w:color w:val="DBDBDB"/>
          <w:sz w:val="15"/>
          <w:lang/>
        </w:rPr>
        <w:t>|</w:t>
      </w:r>
    </w:p>
    <w:p w:rsidR="00E91FDD" w:rsidRPr="00E91FDD" w:rsidRDefault="00E91FDD" w:rsidP="00E91FDD">
      <w:pPr>
        <w:spacing w:beforeAutospacing="1" w:afterAutospacing="1" w:line="180" w:lineRule="atLeast"/>
        <w:outlineLvl w:val="6"/>
        <w:rPr>
          <w:rFonts w:ascii="Verdana" w:eastAsia="Times New Roman" w:hAnsi="Verdana" w:cs="Times New Roman"/>
          <w:b/>
          <w:bCs/>
          <w:color w:val="888888"/>
          <w:sz w:val="15"/>
          <w:szCs w:val="15"/>
          <w:lang/>
        </w:rPr>
      </w:pPr>
      <w:r w:rsidRPr="00E91FDD">
        <w:rPr>
          <w:rFonts w:ascii="Verdana" w:eastAsia="Times New Roman" w:hAnsi="Verdana" w:cs="Times New Roman"/>
          <w:b/>
          <w:bCs/>
          <w:color w:val="888888"/>
          <w:sz w:val="15"/>
          <w:szCs w:val="15"/>
          <w:lang/>
        </w:rPr>
        <w:t xml:space="preserve">9/18/2013 @ 3:44PM </w:t>
      </w:r>
      <w:r w:rsidRPr="00E91FDD">
        <w:rPr>
          <w:rFonts w:ascii="Verdana" w:eastAsia="Times New Roman" w:hAnsi="Verdana" w:cs="Times New Roman"/>
          <w:b/>
          <w:bCs/>
          <w:color w:val="DBDBDB"/>
          <w:sz w:val="15"/>
          <w:lang/>
        </w:rPr>
        <w:t>|</w:t>
      </w:r>
      <w:r w:rsidRPr="00E91FDD">
        <w:rPr>
          <w:rFonts w:ascii="Verdana" w:eastAsia="Times New Roman" w:hAnsi="Verdana" w:cs="Times New Roman"/>
          <w:b/>
          <w:bCs/>
          <w:color w:val="888888"/>
          <w:sz w:val="15"/>
          <w:szCs w:val="15"/>
          <w:lang/>
        </w:rPr>
        <w:t xml:space="preserve">6,854 views </w:t>
      </w:r>
    </w:p>
    <w:p w:rsidR="00E91FDD" w:rsidRPr="00E91FDD" w:rsidRDefault="00E91FDD" w:rsidP="00E91FDD">
      <w:pPr>
        <w:spacing w:before="135" w:after="100" w:afterAutospacing="1" w:line="720" w:lineRule="atLeast"/>
        <w:outlineLvl w:val="1"/>
        <w:rPr>
          <w:rFonts w:ascii="Georgia" w:eastAsia="Times New Roman" w:hAnsi="Georgia" w:cs="Times New Roman"/>
          <w:b/>
          <w:bCs/>
          <w:color w:val="000000"/>
          <w:kern w:val="36"/>
          <w:sz w:val="28"/>
          <w:szCs w:val="28"/>
          <w:lang/>
        </w:rPr>
      </w:pPr>
      <w:r w:rsidRPr="00E91FDD">
        <w:rPr>
          <w:rFonts w:ascii="Georgia" w:eastAsia="Times New Roman" w:hAnsi="Georgia" w:cs="Times New Roman"/>
          <w:b/>
          <w:bCs/>
          <w:color w:val="000000"/>
          <w:kern w:val="36"/>
          <w:sz w:val="28"/>
          <w:szCs w:val="28"/>
          <w:lang/>
        </w:rPr>
        <w:t xml:space="preserve">Mexico's Ambassador Blasts Hollywood </w:t>
      </w:r>
      <w:proofErr w:type="gramStart"/>
      <w:r w:rsidRPr="00E91FDD">
        <w:rPr>
          <w:rFonts w:ascii="Georgia" w:eastAsia="Times New Roman" w:hAnsi="Georgia" w:cs="Times New Roman"/>
          <w:b/>
          <w:bCs/>
          <w:color w:val="000000"/>
          <w:kern w:val="36"/>
          <w:sz w:val="28"/>
          <w:szCs w:val="28"/>
          <w:lang/>
        </w:rPr>
        <w:t>For</w:t>
      </w:r>
      <w:proofErr w:type="gramEnd"/>
      <w:r w:rsidRPr="00E91FDD">
        <w:rPr>
          <w:rFonts w:ascii="Georgia" w:eastAsia="Times New Roman" w:hAnsi="Georgia" w:cs="Times New Roman"/>
          <w:b/>
          <w:bCs/>
          <w:color w:val="000000"/>
          <w:kern w:val="36"/>
          <w:sz w:val="28"/>
          <w:szCs w:val="28"/>
          <w:lang/>
        </w:rPr>
        <w:t xml:space="preserve"> Promoting Racist Stereotypes</w:t>
      </w:r>
    </w:p>
    <w:p w:rsidR="00E91FDD" w:rsidRDefault="00E91FDD" w:rsidP="00E91FDD">
      <w:pPr>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857500" cy="3067050"/>
            <wp:effectExtent l="19050" t="0" r="0" b="0"/>
            <wp:docPr id="1" name="Picture 1" descr="http://b-i.forbesimg.com/thumbnails/blog_2525/pt_2525_1407_o.jpg?t=1374590246176x176.jpg?fit=scale&amp;background=FFFFF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forbesimg.com/thumbnails/blog_2525/pt_2525_1407_o.jpg?t=1374590246176x176.jpg?fit=scale&amp;background=FFFFFF">
                      <a:hlinkClick r:id="rId4"/>
                    </pic:cNvPr>
                    <pic:cNvPicPr>
                      <a:picLocks noChangeAspect="1" noChangeArrowheads="1"/>
                    </pic:cNvPicPr>
                  </pic:nvPicPr>
                  <pic:blipFill>
                    <a:blip r:embed="rId5" cstate="print"/>
                    <a:srcRect/>
                    <a:stretch>
                      <a:fillRect/>
                    </a:stretch>
                  </pic:blipFill>
                  <pic:spPr bwMode="auto">
                    <a:xfrm>
                      <a:off x="0" y="0"/>
                      <a:ext cx="2857500" cy="3067050"/>
                    </a:xfrm>
                    <a:prstGeom prst="rect">
                      <a:avLst/>
                    </a:prstGeom>
                    <a:noFill/>
                    <a:ln w="9525">
                      <a:noFill/>
                      <a:miter lim="800000"/>
                      <a:headEnd/>
                      <a:tailEnd/>
                    </a:ln>
                  </pic:spPr>
                </pic:pic>
              </a:graphicData>
            </a:graphic>
          </wp:inline>
        </w:drawing>
      </w:r>
    </w:p>
    <w:p w:rsidR="00E91FDD" w:rsidRPr="00E91FDD" w:rsidRDefault="00E91FDD" w:rsidP="00E91FDD">
      <w:pPr>
        <w:rPr>
          <w:rFonts w:ascii="Times New Roman" w:eastAsia="Times New Roman" w:hAnsi="Times New Roman" w:cs="Times New Roman"/>
          <w:sz w:val="24"/>
          <w:szCs w:val="24"/>
          <w:lang/>
        </w:rPr>
      </w:pPr>
      <w:hyperlink r:id="rId6" w:history="1">
        <w:r w:rsidRPr="00E91FDD">
          <w:rPr>
            <w:rFonts w:ascii="Times New Roman" w:eastAsia="Times New Roman" w:hAnsi="Times New Roman" w:cs="Times New Roman"/>
            <w:color w:val="0000FF"/>
            <w:sz w:val="24"/>
            <w:szCs w:val="24"/>
            <w:u w:val="single"/>
            <w:lang/>
          </w:rPr>
          <w:t xml:space="preserve">Mexico, </w:t>
        </w:r>
        <w:proofErr w:type="gramStart"/>
        <w:r w:rsidRPr="00E91FDD">
          <w:rPr>
            <w:rFonts w:ascii="Times New Roman" w:eastAsia="Times New Roman" w:hAnsi="Times New Roman" w:cs="Times New Roman"/>
            <w:color w:val="0000FF"/>
            <w:sz w:val="24"/>
            <w:szCs w:val="24"/>
            <w:u w:val="single"/>
            <w:lang/>
          </w:rPr>
          <w:t>A</w:t>
        </w:r>
        <w:proofErr w:type="gramEnd"/>
        <w:r w:rsidRPr="00E91FDD">
          <w:rPr>
            <w:rFonts w:ascii="Times New Roman" w:eastAsia="Times New Roman" w:hAnsi="Times New Roman" w:cs="Times New Roman"/>
            <w:color w:val="0000FF"/>
            <w:sz w:val="24"/>
            <w:szCs w:val="24"/>
            <w:u w:val="single"/>
            <w:lang/>
          </w:rPr>
          <w:t xml:space="preserve"> 'Beautiful Country' With A 'Poor' Reputation </w:t>
        </w:r>
      </w:hyperlink>
      <w:hyperlink r:id="rId7" w:history="1">
        <w:r>
          <w:rPr>
            <w:rFonts w:ascii="Times New Roman" w:eastAsia="Times New Roman" w:hAnsi="Times New Roman" w:cs="Times New Roman"/>
            <w:i/>
            <w:iCs/>
            <w:noProof/>
            <w:color w:val="0000FF"/>
            <w:sz w:val="24"/>
            <w:szCs w:val="24"/>
          </w:rPr>
          <w:drawing>
            <wp:inline distT="0" distB="0" distL="0" distR="0">
              <wp:extent cx="381000" cy="381000"/>
              <wp:effectExtent l="19050" t="0" r="0" b="0"/>
              <wp:docPr id="2" name="Picture 2" descr="Dolia Esteve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ia Estevez">
                        <a:hlinkClick r:id="rId7"/>
                      </pic:cNvPr>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roofErr w:type="spellStart"/>
        <w:r w:rsidRPr="00E91FDD">
          <w:rPr>
            <w:rFonts w:ascii="Times New Roman" w:eastAsia="Times New Roman" w:hAnsi="Times New Roman" w:cs="Times New Roman"/>
            <w:b/>
            <w:bCs/>
            <w:i/>
            <w:iCs/>
            <w:color w:val="0000FF"/>
            <w:sz w:val="24"/>
            <w:szCs w:val="24"/>
            <w:u w:val="single"/>
            <w:lang/>
          </w:rPr>
          <w:t>Dolia</w:t>
        </w:r>
        <w:proofErr w:type="spellEnd"/>
        <w:r w:rsidRPr="00E91FDD">
          <w:rPr>
            <w:rFonts w:ascii="Times New Roman" w:eastAsia="Times New Roman" w:hAnsi="Times New Roman" w:cs="Times New Roman"/>
            <w:b/>
            <w:bCs/>
            <w:i/>
            <w:iCs/>
            <w:color w:val="0000FF"/>
            <w:sz w:val="24"/>
            <w:szCs w:val="24"/>
            <w:u w:val="single"/>
            <w:lang/>
          </w:rPr>
          <w:t xml:space="preserve"> Estevez</w:t>
        </w:r>
        <w:r w:rsidRPr="00E91FDD">
          <w:rPr>
            <w:rFonts w:ascii="Times New Roman" w:eastAsia="Times New Roman" w:hAnsi="Times New Roman" w:cs="Times New Roman"/>
            <w:i/>
            <w:iCs/>
            <w:color w:val="0000FF"/>
            <w:sz w:val="24"/>
            <w:szCs w:val="24"/>
            <w:u w:val="single"/>
            <w:lang/>
          </w:rPr>
          <w:t xml:space="preserve"> Contributor</w:t>
        </w:r>
      </w:hyperlink>
      <w:hyperlink r:id="rId9" w:history="1">
        <w:r w:rsidRPr="00E91FDD">
          <w:rPr>
            <w:rFonts w:ascii="Times New Roman" w:eastAsia="Times New Roman" w:hAnsi="Times New Roman" w:cs="Times New Roman"/>
            <w:color w:val="0000FF"/>
            <w:sz w:val="24"/>
            <w:szCs w:val="24"/>
            <w:u w:val="single"/>
            <w:lang/>
          </w:rPr>
          <w:t xml:space="preserve"> </w:t>
        </w:r>
      </w:hyperlink>
    </w:p>
    <w:p w:rsidR="00E91FDD" w:rsidRPr="00E91FDD" w:rsidRDefault="00E91FDD" w:rsidP="00E91FDD">
      <w:pPr>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857500" cy="1914525"/>
            <wp:effectExtent l="19050" t="0" r="0" b="0"/>
            <wp:docPr id="3" name="Picture 3" descr="http://b-i.forbesimg.com/doliaestevez/files/2013/09/sMALLMedinaMoraSept1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forbesimg.com/doliaestevez/files/2013/09/sMALLMedinaMoraSept18.jpg">
                      <a:hlinkClick r:id="rId10"/>
                    </pic:cNvPr>
                    <pic:cNvPicPr>
                      <a:picLocks noChangeAspect="1" noChangeArrowheads="1"/>
                    </pic:cNvPicPr>
                  </pic:nvPicPr>
                  <pic:blipFill>
                    <a:blip r:embed="rId11"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t>Mexico's Ambassador to the U.S. Eduardo Medina Mora: Not a fan of Hollywood (photo credit: Embassy of Mexico)</w:t>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t xml:space="preserve">In blunt remarks for a diplomat, Mexico’s Ambassador to the United States, </w:t>
      </w:r>
      <w:hyperlink r:id="rId12" w:history="1">
        <w:r w:rsidRPr="00E91FDD">
          <w:rPr>
            <w:rFonts w:ascii="Times New Roman" w:eastAsia="Times New Roman" w:hAnsi="Times New Roman" w:cs="Times New Roman"/>
            <w:color w:val="0000FF"/>
            <w:sz w:val="24"/>
            <w:szCs w:val="24"/>
            <w:u w:val="single"/>
            <w:lang/>
          </w:rPr>
          <w:t>Eduardo Medina Mora</w:t>
        </w:r>
      </w:hyperlink>
      <w:r w:rsidRPr="00E91FDD">
        <w:rPr>
          <w:rFonts w:ascii="Times New Roman" w:eastAsia="Times New Roman" w:hAnsi="Times New Roman" w:cs="Times New Roman"/>
          <w:sz w:val="24"/>
          <w:szCs w:val="24"/>
          <w:lang/>
        </w:rPr>
        <w:t>, accused Hollywood’s film industry of promoting “racist” stereotypes of Mexicans. “Mexicans on the silver screen are usually portrayed as poor and uneducated at best, corrupt and violent at worst”, he complained.</w:t>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lastRenderedPageBreak/>
        <w:t xml:space="preserve">In a spirited </w:t>
      </w:r>
      <w:hyperlink r:id="rId13" w:history="1">
        <w:r w:rsidRPr="00E91FDD">
          <w:rPr>
            <w:rFonts w:ascii="Times New Roman" w:eastAsia="Times New Roman" w:hAnsi="Times New Roman" w:cs="Times New Roman"/>
            <w:color w:val="0000FF"/>
            <w:sz w:val="24"/>
            <w:szCs w:val="24"/>
            <w:u w:val="single"/>
            <w:lang/>
          </w:rPr>
          <w:t>news conference</w:t>
        </w:r>
      </w:hyperlink>
      <w:r w:rsidRPr="00E91FDD">
        <w:rPr>
          <w:rFonts w:ascii="Times New Roman" w:eastAsia="Times New Roman" w:hAnsi="Times New Roman" w:cs="Times New Roman"/>
          <w:sz w:val="24"/>
          <w:szCs w:val="24"/>
          <w:lang/>
        </w:rPr>
        <w:t xml:space="preserve"> on Friday at Washington’s National Press Club, Medina Mora said that “contemporary American cinema’s depiction of Mexicans as inherently bad people, drug dealers and corrupt policemen is not only racist, it is totally wrong.”</w:t>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t>Mexico’s top diplomat said that the movies a nation produces can provide insight into the attitudes of that country and that he has concluded that in the films produced in Hollywood’s studios, “Mexican characters are frequently drug dealers and gardeners.”  While there is nothing wrong with being a gardener, he said “it implies that they are not capable of doing anything else” and ignores the contribution Mexicans have made to the United States.</w:t>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t xml:space="preserve">Typecasting of Mexicans limits the range of roles which even the most talented Mexican actors can play. “Even our best actors, like </w:t>
      </w:r>
      <w:proofErr w:type="spellStart"/>
      <w:r w:rsidRPr="00E91FDD">
        <w:rPr>
          <w:rFonts w:ascii="Times New Roman" w:eastAsia="Times New Roman" w:hAnsi="Times New Roman" w:cs="Times New Roman"/>
          <w:sz w:val="24"/>
          <w:szCs w:val="24"/>
          <w:lang/>
        </w:rPr>
        <w:t>Demián</w:t>
      </w:r>
      <w:proofErr w:type="spellEnd"/>
      <w:r w:rsidRPr="00E91FDD">
        <w:rPr>
          <w:rFonts w:ascii="Times New Roman" w:eastAsia="Times New Roman" w:hAnsi="Times New Roman" w:cs="Times New Roman"/>
          <w:sz w:val="24"/>
          <w:szCs w:val="24"/>
          <w:lang/>
        </w:rPr>
        <w:t xml:space="preserve"> </w:t>
      </w:r>
      <w:proofErr w:type="spellStart"/>
      <w:r w:rsidRPr="00E91FDD">
        <w:rPr>
          <w:rFonts w:ascii="Times New Roman" w:eastAsia="Times New Roman" w:hAnsi="Times New Roman" w:cs="Times New Roman"/>
          <w:sz w:val="24"/>
          <w:szCs w:val="24"/>
          <w:lang/>
        </w:rPr>
        <w:t>Bichir</w:t>
      </w:r>
      <w:proofErr w:type="spellEnd"/>
      <w:r w:rsidRPr="00E91FDD">
        <w:rPr>
          <w:rFonts w:ascii="Times New Roman" w:eastAsia="Times New Roman" w:hAnsi="Times New Roman" w:cs="Times New Roman"/>
          <w:sz w:val="24"/>
          <w:szCs w:val="24"/>
          <w:lang/>
        </w:rPr>
        <w:t xml:space="preserve">, cannot escape the gardeners and drug dealers trap for Mexicans in Hollywood”. </w:t>
      </w:r>
      <w:proofErr w:type="spellStart"/>
      <w:r w:rsidRPr="00E91FDD">
        <w:rPr>
          <w:rFonts w:ascii="Times New Roman" w:eastAsia="Times New Roman" w:hAnsi="Times New Roman" w:cs="Times New Roman"/>
          <w:sz w:val="24"/>
          <w:szCs w:val="24"/>
          <w:lang/>
        </w:rPr>
        <w:t>Bichir</w:t>
      </w:r>
      <w:proofErr w:type="spellEnd"/>
      <w:r w:rsidRPr="00E91FDD">
        <w:rPr>
          <w:rFonts w:ascii="Times New Roman" w:eastAsia="Times New Roman" w:hAnsi="Times New Roman" w:cs="Times New Roman"/>
          <w:sz w:val="24"/>
          <w:szCs w:val="24"/>
          <w:lang/>
        </w:rPr>
        <w:t xml:space="preserve"> was nominated for an Oscar for his role as a gardener in the 2011 drama </w:t>
      </w:r>
      <w:r w:rsidRPr="00E91FDD">
        <w:rPr>
          <w:rFonts w:ascii="Times New Roman" w:eastAsia="Times New Roman" w:hAnsi="Times New Roman" w:cs="Times New Roman"/>
          <w:i/>
          <w:iCs/>
          <w:sz w:val="24"/>
          <w:szCs w:val="24"/>
          <w:lang/>
        </w:rPr>
        <w:t xml:space="preserve">A better Life; </w:t>
      </w:r>
      <w:r w:rsidRPr="00E91FDD">
        <w:rPr>
          <w:rFonts w:ascii="Times New Roman" w:eastAsia="Times New Roman" w:hAnsi="Times New Roman" w:cs="Times New Roman"/>
          <w:sz w:val="24"/>
          <w:szCs w:val="24"/>
          <w:lang/>
        </w:rPr>
        <w:t>in the</w:t>
      </w:r>
      <w:r w:rsidRPr="00E91FDD">
        <w:rPr>
          <w:rFonts w:ascii="Times New Roman" w:eastAsia="Times New Roman" w:hAnsi="Times New Roman" w:cs="Times New Roman"/>
          <w:i/>
          <w:iCs/>
          <w:sz w:val="24"/>
          <w:szCs w:val="24"/>
          <w:lang/>
        </w:rPr>
        <w:t xml:space="preserve"> </w:t>
      </w:r>
      <w:r w:rsidRPr="00E91FDD">
        <w:rPr>
          <w:rFonts w:ascii="Times New Roman" w:eastAsia="Times New Roman" w:hAnsi="Times New Roman" w:cs="Times New Roman"/>
          <w:sz w:val="24"/>
          <w:szCs w:val="24"/>
          <w:lang/>
        </w:rPr>
        <w:t xml:space="preserve">2012 crime thriller </w:t>
      </w:r>
      <w:r w:rsidRPr="00E91FDD">
        <w:rPr>
          <w:rFonts w:ascii="Times New Roman" w:eastAsia="Times New Roman" w:hAnsi="Times New Roman" w:cs="Times New Roman"/>
          <w:i/>
          <w:iCs/>
          <w:sz w:val="24"/>
          <w:szCs w:val="24"/>
          <w:lang/>
        </w:rPr>
        <w:t xml:space="preserve">Savages, </w:t>
      </w:r>
      <w:r w:rsidRPr="00E91FDD">
        <w:rPr>
          <w:rFonts w:ascii="Times New Roman" w:eastAsia="Times New Roman" w:hAnsi="Times New Roman" w:cs="Times New Roman"/>
          <w:sz w:val="24"/>
          <w:szCs w:val="24"/>
          <w:lang/>
        </w:rPr>
        <w:t>he is given the role of a drug dealer</w:t>
      </w:r>
      <w:r w:rsidRPr="00E91FDD">
        <w:rPr>
          <w:rFonts w:ascii="Times New Roman" w:eastAsia="Times New Roman" w:hAnsi="Times New Roman" w:cs="Times New Roman"/>
          <w:i/>
          <w:iCs/>
          <w:sz w:val="24"/>
          <w:szCs w:val="24"/>
          <w:lang/>
        </w:rPr>
        <w:t xml:space="preserve">. </w:t>
      </w:r>
      <w:r w:rsidRPr="00E91FDD">
        <w:rPr>
          <w:rFonts w:ascii="Times New Roman" w:eastAsia="Times New Roman" w:hAnsi="Times New Roman" w:cs="Times New Roman"/>
          <w:sz w:val="24"/>
          <w:szCs w:val="24"/>
          <w:lang/>
        </w:rPr>
        <w:t xml:space="preserve">“I am still eagerly waiting for the movie where </w:t>
      </w:r>
      <w:proofErr w:type="spellStart"/>
      <w:r w:rsidRPr="00E91FDD">
        <w:rPr>
          <w:rFonts w:ascii="Times New Roman" w:eastAsia="Times New Roman" w:hAnsi="Times New Roman" w:cs="Times New Roman"/>
          <w:sz w:val="24"/>
          <w:szCs w:val="24"/>
          <w:lang/>
        </w:rPr>
        <w:t>Salma</w:t>
      </w:r>
      <w:proofErr w:type="spellEnd"/>
      <w:r w:rsidRPr="00E91FDD">
        <w:rPr>
          <w:rFonts w:ascii="Times New Roman" w:eastAsia="Times New Roman" w:hAnsi="Times New Roman" w:cs="Times New Roman"/>
          <w:sz w:val="24"/>
          <w:szCs w:val="24"/>
          <w:lang/>
        </w:rPr>
        <w:t xml:space="preserve"> Hayek plays a Nobel Prize winning chemist that teaches young Americans to create new forms of alternative energy…”</w:t>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t>As for the role of drug dealers “so often played by Mexicans in American cinema”, Medina Mora did not deny that Mexico has a significant drug problem, but rejected as “racist” the “stereotypes” of Mexicans as only that.  He asked to frame the debate on what to do about drugs in a larger discussion about social context and institutional strength and capabilities.</w:t>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t>Medina Mora, a former Attorney General involved in the previous Mexican administration’s highly controversial war on drugs,</w:t>
      </w:r>
      <w:proofErr w:type="gramStart"/>
      <w:r w:rsidRPr="00E91FDD">
        <w:rPr>
          <w:rFonts w:ascii="Times New Roman" w:eastAsia="Times New Roman" w:hAnsi="Times New Roman" w:cs="Times New Roman"/>
          <w:sz w:val="24"/>
          <w:szCs w:val="24"/>
          <w:lang/>
        </w:rPr>
        <w:t>  warned</w:t>
      </w:r>
      <w:proofErr w:type="gramEnd"/>
      <w:r w:rsidRPr="00E91FDD">
        <w:rPr>
          <w:rFonts w:ascii="Times New Roman" w:eastAsia="Times New Roman" w:hAnsi="Times New Roman" w:cs="Times New Roman"/>
          <w:sz w:val="24"/>
          <w:szCs w:val="24"/>
          <w:lang/>
        </w:rPr>
        <w:t xml:space="preserve"> that the problem with the stereotypes of Mexicans fueled by films such as </w:t>
      </w:r>
      <w:r w:rsidRPr="00E91FDD">
        <w:rPr>
          <w:rFonts w:ascii="Times New Roman" w:eastAsia="Times New Roman" w:hAnsi="Times New Roman" w:cs="Times New Roman"/>
          <w:i/>
          <w:iCs/>
          <w:sz w:val="24"/>
          <w:szCs w:val="24"/>
          <w:lang/>
        </w:rPr>
        <w:t>Savages </w:t>
      </w:r>
      <w:r w:rsidRPr="00E91FDD">
        <w:rPr>
          <w:rFonts w:ascii="Times New Roman" w:eastAsia="Times New Roman" w:hAnsi="Times New Roman" w:cs="Times New Roman"/>
          <w:sz w:val="24"/>
          <w:szCs w:val="24"/>
          <w:lang/>
        </w:rPr>
        <w:t>and </w:t>
      </w:r>
      <w:r w:rsidRPr="00E91FDD">
        <w:rPr>
          <w:rFonts w:ascii="Times New Roman" w:eastAsia="Times New Roman" w:hAnsi="Times New Roman" w:cs="Times New Roman"/>
          <w:i/>
          <w:iCs/>
          <w:sz w:val="24"/>
          <w:szCs w:val="24"/>
          <w:lang/>
        </w:rPr>
        <w:t xml:space="preserve">From Dusk till Dawn, </w:t>
      </w:r>
      <w:r w:rsidRPr="00E91FDD">
        <w:rPr>
          <w:rFonts w:ascii="Times New Roman" w:eastAsia="Times New Roman" w:hAnsi="Times New Roman" w:cs="Times New Roman"/>
          <w:sz w:val="24"/>
          <w:szCs w:val="24"/>
          <w:lang/>
        </w:rPr>
        <w:t>is that “the American public, which consumes those types of movies, will inevitably be influenced by them.”</w:t>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t xml:space="preserve">In an attempt to change Americans’ distorted image of Mexicans, Medina Mora told the press that the demographic on the rise in Mexico is not drug dealers or gardeners, but a sophisticated middle class </w:t>
      </w:r>
      <w:proofErr w:type="gramStart"/>
      <w:r w:rsidRPr="00E91FDD">
        <w:rPr>
          <w:rFonts w:ascii="Times New Roman" w:eastAsia="Times New Roman" w:hAnsi="Times New Roman" w:cs="Times New Roman"/>
          <w:sz w:val="24"/>
          <w:szCs w:val="24"/>
          <w:lang/>
        </w:rPr>
        <w:t>which</w:t>
      </w:r>
      <w:proofErr w:type="gramEnd"/>
      <w:r w:rsidRPr="00E91FDD">
        <w:rPr>
          <w:rFonts w:ascii="Times New Roman" w:eastAsia="Times New Roman" w:hAnsi="Times New Roman" w:cs="Times New Roman"/>
          <w:sz w:val="24"/>
          <w:szCs w:val="24"/>
          <w:lang/>
        </w:rPr>
        <w:t xml:space="preserve"> grew by more than 11% between 2000 and 2010.</w:t>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t>While there is not one apparent event that prompted Medina Mora’s blast of Hollywood, it is not the first time he has taken on a country’s entertainment industry to confront what he sees as misconceptions of Mexico. In 2011, when he served as Ambassador to the UK, he got into a public dispute with the BBC’s TV show Top Gear, after Richard Hammond branded Mexicans “lazy, feckless, and flatulent” before he and fellow presenter James May insulted Mexico’s food. Medina Mora called their remarks “offensive, xenophobic and humiliating” and asked the BBC for an apology.</w:t>
      </w:r>
    </w:p>
    <w:p w:rsidR="00E91FDD" w:rsidRPr="00E91FDD" w:rsidRDefault="00E91FDD" w:rsidP="00E91FDD">
      <w:pPr>
        <w:spacing w:before="100" w:beforeAutospacing="1" w:after="100" w:afterAutospacing="1"/>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t xml:space="preserve">Follow me on Twitter: </w:t>
      </w:r>
      <w:hyperlink r:id="rId14" w:history="1">
        <w:r w:rsidRPr="00E91FDD">
          <w:rPr>
            <w:rFonts w:ascii="Times New Roman" w:eastAsia="Times New Roman" w:hAnsi="Times New Roman" w:cs="Times New Roman"/>
            <w:color w:val="0000FF"/>
            <w:sz w:val="24"/>
            <w:szCs w:val="24"/>
            <w:u w:val="single"/>
            <w:lang/>
          </w:rPr>
          <w:t>@</w:t>
        </w:r>
        <w:proofErr w:type="spellStart"/>
        <w:r w:rsidRPr="00E91FDD">
          <w:rPr>
            <w:rFonts w:ascii="Times New Roman" w:eastAsia="Times New Roman" w:hAnsi="Times New Roman" w:cs="Times New Roman"/>
            <w:color w:val="0000FF"/>
            <w:sz w:val="24"/>
            <w:szCs w:val="24"/>
            <w:u w:val="single"/>
            <w:lang/>
          </w:rPr>
          <w:t>DoliaEstevez</w:t>
        </w:r>
        <w:proofErr w:type="spellEnd"/>
      </w:hyperlink>
    </w:p>
    <w:p w:rsidR="00E91FDD" w:rsidRPr="00E91FDD" w:rsidRDefault="00E91FDD" w:rsidP="00E91FDD">
      <w:pPr>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pict>
          <v:rect id="_x0000_i1028" style="width:0;height:1.5pt" o:hralign="center" o:hrstd="t" o:hrnoshade="t" o:hr="t" fillcolor="#ccc" stroked="f"/>
        </w:pict>
      </w:r>
    </w:p>
    <w:p w:rsidR="00E91FDD" w:rsidRPr="00E91FDD" w:rsidRDefault="00E91FDD" w:rsidP="00E91FDD">
      <w:pPr>
        <w:rPr>
          <w:rFonts w:ascii="Times New Roman" w:eastAsia="Times New Roman" w:hAnsi="Times New Roman" w:cs="Times New Roman"/>
          <w:sz w:val="24"/>
          <w:szCs w:val="24"/>
          <w:lang/>
        </w:rPr>
      </w:pPr>
      <w:r w:rsidRPr="00E91FDD">
        <w:rPr>
          <w:rFonts w:ascii="Times New Roman" w:eastAsia="Times New Roman" w:hAnsi="Times New Roman" w:cs="Times New Roman"/>
          <w:sz w:val="24"/>
          <w:szCs w:val="24"/>
          <w:lang/>
        </w:rPr>
        <w:br/>
      </w:r>
      <w:r w:rsidRPr="00E91FDD">
        <w:rPr>
          <w:rFonts w:ascii="Times New Roman" w:eastAsia="Times New Roman" w:hAnsi="Times New Roman" w:cs="Times New Roman"/>
          <w:b/>
          <w:bCs/>
          <w:sz w:val="24"/>
          <w:szCs w:val="24"/>
          <w:lang/>
        </w:rPr>
        <w:t xml:space="preserve">This article is available online at: </w:t>
      </w:r>
      <w:r w:rsidRPr="00E91FDD">
        <w:rPr>
          <w:rFonts w:ascii="Times New Roman" w:eastAsia="Times New Roman" w:hAnsi="Times New Roman" w:cs="Times New Roman"/>
          <w:b/>
          <w:bCs/>
          <w:sz w:val="24"/>
          <w:szCs w:val="24"/>
          <w:lang/>
        </w:rPr>
        <w:br/>
      </w:r>
      <w:hyperlink r:id="rId15" w:history="1">
        <w:r w:rsidRPr="00E91FDD">
          <w:rPr>
            <w:rFonts w:ascii="Times New Roman" w:eastAsia="Times New Roman" w:hAnsi="Times New Roman" w:cs="Times New Roman"/>
            <w:b/>
            <w:bCs/>
            <w:color w:val="0000FF"/>
            <w:sz w:val="24"/>
            <w:szCs w:val="24"/>
            <w:u w:val="single"/>
            <w:lang/>
          </w:rPr>
          <w:t>http://www.forbes.com/sites/doliaestevez/2013/09/18/mexicos-ambassador-blasts-hollywood-for-promoting-racist-stereotypes/</w:t>
        </w:r>
      </w:hyperlink>
      <w:r w:rsidRPr="00E91FDD">
        <w:rPr>
          <w:rFonts w:ascii="Times New Roman" w:eastAsia="Times New Roman" w:hAnsi="Times New Roman" w:cs="Times New Roman"/>
          <w:sz w:val="24"/>
          <w:szCs w:val="24"/>
          <w:lang/>
        </w:rPr>
        <w:t xml:space="preserve"> </w:t>
      </w:r>
    </w:p>
    <w:p w:rsidR="0071352B" w:rsidRDefault="0071352B"/>
    <w:sectPr w:rsidR="0071352B" w:rsidSect="00E91FD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1FDD"/>
    <w:rsid w:val="004A3CB5"/>
    <w:rsid w:val="0071352B"/>
    <w:rsid w:val="00E72CB8"/>
    <w:rsid w:val="00E91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FDD"/>
    <w:rPr>
      <w:color w:val="0000FF"/>
      <w:u w:val="single"/>
    </w:rPr>
  </w:style>
  <w:style w:type="character" w:styleId="Emphasis">
    <w:name w:val="Emphasis"/>
    <w:basedOn w:val="DefaultParagraphFont"/>
    <w:uiPriority w:val="20"/>
    <w:qFormat/>
    <w:rsid w:val="00E91FDD"/>
    <w:rPr>
      <w:i/>
      <w:iCs/>
    </w:rPr>
  </w:style>
  <w:style w:type="character" w:styleId="Strong">
    <w:name w:val="Strong"/>
    <w:basedOn w:val="DefaultParagraphFont"/>
    <w:uiPriority w:val="22"/>
    <w:qFormat/>
    <w:rsid w:val="00E91FDD"/>
    <w:rPr>
      <w:b/>
      <w:bCs/>
    </w:rPr>
  </w:style>
  <w:style w:type="paragraph" w:styleId="NormalWeb">
    <w:name w:val="Normal (Web)"/>
    <w:basedOn w:val="Normal"/>
    <w:uiPriority w:val="99"/>
    <w:semiHidden/>
    <w:unhideWhenUsed/>
    <w:rsid w:val="00E91FDD"/>
    <w:pPr>
      <w:spacing w:before="100" w:beforeAutospacing="1" w:after="100" w:afterAutospacing="1"/>
    </w:pPr>
    <w:rPr>
      <w:rFonts w:ascii="Times New Roman" w:eastAsia="Times New Roman" w:hAnsi="Times New Roman" w:cs="Times New Roman"/>
      <w:sz w:val="24"/>
      <w:szCs w:val="24"/>
    </w:rPr>
  </w:style>
  <w:style w:type="paragraph" w:customStyle="1" w:styleId="wp-caption-text">
    <w:name w:val="wp-caption-text"/>
    <w:basedOn w:val="Normal"/>
    <w:rsid w:val="00E91FDD"/>
    <w:pPr>
      <w:spacing w:before="100" w:beforeAutospacing="1" w:after="100" w:afterAutospacing="1"/>
    </w:pPr>
    <w:rPr>
      <w:rFonts w:ascii="Times New Roman" w:eastAsia="Times New Roman" w:hAnsi="Times New Roman" w:cs="Times New Roman"/>
      <w:sz w:val="24"/>
      <w:szCs w:val="24"/>
    </w:rPr>
  </w:style>
  <w:style w:type="character" w:customStyle="1" w:styleId="desc1">
    <w:name w:val="desc1"/>
    <w:basedOn w:val="DefaultParagraphFont"/>
    <w:rsid w:val="00E91FDD"/>
  </w:style>
  <w:style w:type="character" w:customStyle="1" w:styleId="divider1">
    <w:name w:val="divider1"/>
    <w:basedOn w:val="DefaultParagraphFont"/>
    <w:rsid w:val="00E91FDD"/>
    <w:rPr>
      <w:color w:val="DBDBDB"/>
    </w:rPr>
  </w:style>
  <w:style w:type="character" w:styleId="HTMLCite">
    <w:name w:val="HTML Cite"/>
    <w:basedOn w:val="DefaultParagraphFont"/>
    <w:uiPriority w:val="99"/>
    <w:semiHidden/>
    <w:unhideWhenUsed/>
    <w:rsid w:val="00E91FDD"/>
    <w:rPr>
      <w:i/>
      <w:iCs/>
    </w:rPr>
  </w:style>
  <w:style w:type="paragraph" w:styleId="BalloonText">
    <w:name w:val="Balloon Text"/>
    <w:basedOn w:val="Normal"/>
    <w:link w:val="BalloonTextChar"/>
    <w:uiPriority w:val="99"/>
    <w:semiHidden/>
    <w:unhideWhenUsed/>
    <w:rsid w:val="00E91FDD"/>
    <w:rPr>
      <w:rFonts w:ascii="Tahoma" w:hAnsi="Tahoma" w:cs="Tahoma"/>
      <w:sz w:val="16"/>
      <w:szCs w:val="16"/>
    </w:rPr>
  </w:style>
  <w:style w:type="character" w:customStyle="1" w:styleId="BalloonTextChar">
    <w:name w:val="Balloon Text Char"/>
    <w:basedOn w:val="DefaultParagraphFont"/>
    <w:link w:val="BalloonText"/>
    <w:uiPriority w:val="99"/>
    <w:semiHidden/>
    <w:rsid w:val="00E91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6598">
      <w:bodyDiv w:val="1"/>
      <w:marLeft w:val="0"/>
      <w:marRight w:val="0"/>
      <w:marTop w:val="0"/>
      <w:marBottom w:val="0"/>
      <w:divBdr>
        <w:top w:val="none" w:sz="0" w:space="0" w:color="auto"/>
        <w:left w:val="none" w:sz="0" w:space="0" w:color="auto"/>
        <w:bottom w:val="none" w:sz="0" w:space="0" w:color="auto"/>
        <w:right w:val="none" w:sz="0" w:space="0" w:color="auto"/>
      </w:divBdr>
      <w:divsChild>
        <w:div w:id="728653500">
          <w:marLeft w:val="0"/>
          <w:marRight w:val="0"/>
          <w:marTop w:val="0"/>
          <w:marBottom w:val="0"/>
          <w:divBdr>
            <w:top w:val="none" w:sz="0" w:space="0" w:color="auto"/>
            <w:left w:val="none" w:sz="0" w:space="0" w:color="auto"/>
            <w:bottom w:val="none" w:sz="0" w:space="0" w:color="auto"/>
            <w:right w:val="none" w:sz="0" w:space="0" w:color="auto"/>
          </w:divBdr>
          <w:divsChild>
            <w:div w:id="1589466372">
              <w:marLeft w:val="0"/>
              <w:marRight w:val="0"/>
              <w:marTop w:val="450"/>
              <w:marBottom w:val="0"/>
              <w:divBdr>
                <w:top w:val="none" w:sz="0" w:space="0" w:color="auto"/>
                <w:left w:val="none" w:sz="0" w:space="0" w:color="auto"/>
                <w:bottom w:val="none" w:sz="0" w:space="0" w:color="auto"/>
                <w:right w:val="none" w:sz="0" w:space="0" w:color="auto"/>
              </w:divBdr>
              <w:divsChild>
                <w:div w:id="700209204">
                  <w:marLeft w:val="0"/>
                  <w:marRight w:val="0"/>
                  <w:marTop w:val="0"/>
                  <w:marBottom w:val="0"/>
                  <w:divBdr>
                    <w:top w:val="none" w:sz="0" w:space="0" w:color="auto"/>
                    <w:left w:val="none" w:sz="0" w:space="0" w:color="auto"/>
                    <w:bottom w:val="none" w:sz="0" w:space="0" w:color="auto"/>
                    <w:right w:val="none" w:sz="0" w:space="0" w:color="auto"/>
                  </w:divBdr>
                  <w:divsChild>
                    <w:div w:id="1290816399">
                      <w:marLeft w:val="0"/>
                      <w:marRight w:val="0"/>
                      <w:marTop w:val="0"/>
                      <w:marBottom w:val="300"/>
                      <w:divBdr>
                        <w:top w:val="none" w:sz="0" w:space="0" w:color="auto"/>
                        <w:left w:val="none" w:sz="0" w:space="0" w:color="auto"/>
                        <w:bottom w:val="none" w:sz="0" w:space="0" w:color="auto"/>
                        <w:right w:val="none" w:sz="0" w:space="0" w:color="auto"/>
                      </w:divBdr>
                    </w:div>
                    <w:div w:id="1674989781">
                      <w:marLeft w:val="0"/>
                      <w:marRight w:val="0"/>
                      <w:marTop w:val="0"/>
                      <w:marBottom w:val="0"/>
                      <w:divBdr>
                        <w:top w:val="none" w:sz="0" w:space="0" w:color="auto"/>
                        <w:left w:val="none" w:sz="0" w:space="0" w:color="auto"/>
                        <w:bottom w:val="none" w:sz="0" w:space="0" w:color="auto"/>
                        <w:right w:val="none" w:sz="0" w:space="0" w:color="auto"/>
                      </w:divBdr>
                      <w:divsChild>
                        <w:div w:id="2091002818">
                          <w:marLeft w:val="0"/>
                          <w:marRight w:val="0"/>
                          <w:marTop w:val="0"/>
                          <w:marBottom w:val="0"/>
                          <w:divBdr>
                            <w:top w:val="none" w:sz="0" w:space="0" w:color="auto"/>
                            <w:left w:val="none" w:sz="0" w:space="0" w:color="auto"/>
                            <w:bottom w:val="none" w:sz="0" w:space="0" w:color="auto"/>
                            <w:right w:val="none" w:sz="0" w:space="0" w:color="auto"/>
                          </w:divBdr>
                          <w:divsChild>
                            <w:div w:id="952906800">
                              <w:marLeft w:val="0"/>
                              <w:marRight w:val="0"/>
                              <w:marTop w:val="0"/>
                              <w:marBottom w:val="0"/>
                              <w:divBdr>
                                <w:top w:val="none" w:sz="0" w:space="0" w:color="auto"/>
                                <w:left w:val="none" w:sz="0" w:space="0" w:color="auto"/>
                                <w:bottom w:val="none" w:sz="0" w:space="0" w:color="auto"/>
                                <w:right w:val="none" w:sz="0" w:space="0" w:color="auto"/>
                              </w:divBdr>
                            </w:div>
                            <w:div w:id="778641001">
                              <w:marLeft w:val="0"/>
                              <w:marRight w:val="0"/>
                              <w:marTop w:val="0"/>
                              <w:marBottom w:val="0"/>
                              <w:divBdr>
                                <w:top w:val="none" w:sz="0" w:space="0" w:color="auto"/>
                                <w:left w:val="none" w:sz="0" w:space="0" w:color="auto"/>
                                <w:bottom w:val="none" w:sz="0" w:space="0" w:color="auto"/>
                                <w:right w:val="none" w:sz="0" w:space="0" w:color="auto"/>
                              </w:divBdr>
                            </w:div>
                            <w:div w:id="829053725">
                              <w:marLeft w:val="0"/>
                              <w:marRight w:val="0"/>
                              <w:marTop w:val="0"/>
                              <w:marBottom w:val="0"/>
                              <w:divBdr>
                                <w:top w:val="none" w:sz="0" w:space="0" w:color="auto"/>
                                <w:left w:val="none" w:sz="0" w:space="0" w:color="auto"/>
                                <w:bottom w:val="none" w:sz="0" w:space="0" w:color="auto"/>
                                <w:right w:val="none" w:sz="0" w:space="0" w:color="auto"/>
                              </w:divBdr>
                            </w:div>
                          </w:divsChild>
                        </w:div>
                        <w:div w:id="8796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mbamex.sre.gob.mx/eua/index.php/es/comunicados2013/659" TargetMode="External"/><Relationship Id="rId3" Type="http://schemas.openxmlformats.org/officeDocument/2006/relationships/webSettings" Target="webSettings.xml"/><Relationship Id="rId7" Type="http://schemas.openxmlformats.org/officeDocument/2006/relationships/hyperlink" Target="http://www.forbes.com/sites/doliaestevez/" TargetMode="External"/><Relationship Id="rId12" Type="http://schemas.openxmlformats.org/officeDocument/2006/relationships/hyperlink" Target="http://embamex.sre.gob.mx/eua/index.php/en/ambassad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rbes.com/sites/doliaestevez/2013/07/02/mexico-a-beautiful-country-with-a-poor-reputation/"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forbes.com/sites/doliaestevez/2013/09/18/mexicos-ambassador-blasts-hollywood-for-promoting-racist-stereotypes/" TargetMode="External"/><Relationship Id="rId10" Type="http://schemas.openxmlformats.org/officeDocument/2006/relationships/hyperlink" Target="http://b-i.forbesimg.com/doliaestevez/files/2013/09/sMALLMedinaMoraSept18.jpg" TargetMode="External"/><Relationship Id="rId4" Type="http://schemas.openxmlformats.org/officeDocument/2006/relationships/hyperlink" Target="http://www.forbes.com/sites/doliaestevez/2013/07/02/mexico-a-beautiful-country-with-a-poor-reputation/" TargetMode="External"/><Relationship Id="rId9" Type="http://schemas.openxmlformats.org/officeDocument/2006/relationships/hyperlink" Target="http://www.forbes.com/sites/doliaestevez/" TargetMode="External"/><Relationship Id="rId14" Type="http://schemas.openxmlformats.org/officeDocument/2006/relationships/hyperlink" Target="https://twitter.com/DoliaEstev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Company>Hewlett-Packard</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JRA</cp:lastModifiedBy>
  <cp:revision>1</cp:revision>
  <dcterms:created xsi:type="dcterms:W3CDTF">2014-01-17T19:00:00Z</dcterms:created>
  <dcterms:modified xsi:type="dcterms:W3CDTF">2014-01-17T19:01:00Z</dcterms:modified>
</cp:coreProperties>
</file>